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E9777" w14:textId="77777777" w:rsidR="00953938" w:rsidRDefault="00953938" w:rsidP="00766C19">
      <w:pPr>
        <w:spacing w:line="240" w:lineRule="auto"/>
        <w:jc w:val="center"/>
        <w:rPr>
          <w:rFonts w:cs="Times New Roman"/>
          <w:b/>
          <w:szCs w:val="24"/>
        </w:rPr>
      </w:pPr>
    </w:p>
    <w:p w14:paraId="7E6BDD0B" w14:textId="77777777" w:rsidR="00953938" w:rsidRDefault="00953938" w:rsidP="00766C19">
      <w:pPr>
        <w:spacing w:line="240" w:lineRule="auto"/>
        <w:jc w:val="center"/>
        <w:rPr>
          <w:rFonts w:cs="Times New Roman"/>
          <w:b/>
          <w:szCs w:val="24"/>
        </w:rPr>
      </w:pPr>
    </w:p>
    <w:p w14:paraId="6138280D" w14:textId="77777777" w:rsidR="00953938" w:rsidRDefault="00953938" w:rsidP="00766C19">
      <w:pPr>
        <w:spacing w:line="240" w:lineRule="auto"/>
        <w:jc w:val="center"/>
        <w:rPr>
          <w:rFonts w:cs="Times New Roman"/>
          <w:b/>
          <w:szCs w:val="24"/>
        </w:rPr>
      </w:pPr>
    </w:p>
    <w:p w14:paraId="48A5993A" w14:textId="77777777" w:rsidR="00953938" w:rsidRDefault="00953938" w:rsidP="00766C19">
      <w:pPr>
        <w:spacing w:line="240" w:lineRule="auto"/>
        <w:jc w:val="center"/>
        <w:rPr>
          <w:rFonts w:cs="Times New Roman"/>
          <w:b/>
          <w:szCs w:val="24"/>
        </w:rPr>
      </w:pPr>
    </w:p>
    <w:p w14:paraId="1A4A7EDC" w14:textId="77777777" w:rsidR="00953938" w:rsidRDefault="00953938" w:rsidP="00766C19">
      <w:pPr>
        <w:spacing w:line="240" w:lineRule="auto"/>
        <w:jc w:val="center"/>
        <w:rPr>
          <w:rFonts w:cs="Times New Roman"/>
          <w:b/>
          <w:szCs w:val="24"/>
        </w:rPr>
      </w:pPr>
    </w:p>
    <w:p w14:paraId="67BD860B" w14:textId="77777777" w:rsidR="00953938" w:rsidRDefault="00953938" w:rsidP="00766C19">
      <w:pPr>
        <w:spacing w:line="240" w:lineRule="auto"/>
        <w:jc w:val="center"/>
        <w:rPr>
          <w:rFonts w:cs="Times New Roman"/>
          <w:b/>
          <w:szCs w:val="24"/>
        </w:rPr>
      </w:pPr>
    </w:p>
    <w:p w14:paraId="736E353A" w14:textId="77777777" w:rsidR="00953938" w:rsidRDefault="00953938" w:rsidP="00766C19">
      <w:pPr>
        <w:spacing w:line="240" w:lineRule="auto"/>
        <w:jc w:val="center"/>
        <w:rPr>
          <w:rFonts w:cs="Times New Roman"/>
          <w:b/>
          <w:szCs w:val="24"/>
        </w:rPr>
      </w:pPr>
    </w:p>
    <w:p w14:paraId="30B11E2A" w14:textId="77777777" w:rsidR="00953938" w:rsidRDefault="00953938" w:rsidP="00766C19">
      <w:pPr>
        <w:spacing w:line="240" w:lineRule="auto"/>
        <w:jc w:val="center"/>
        <w:rPr>
          <w:rFonts w:cs="Times New Roman"/>
          <w:b/>
          <w:szCs w:val="24"/>
        </w:rPr>
      </w:pPr>
    </w:p>
    <w:p w14:paraId="281B76DE" w14:textId="77777777" w:rsidR="00953938" w:rsidRDefault="00953938" w:rsidP="00766C19">
      <w:pPr>
        <w:spacing w:line="240" w:lineRule="auto"/>
        <w:jc w:val="center"/>
        <w:rPr>
          <w:rFonts w:cs="Times New Roman"/>
          <w:b/>
          <w:szCs w:val="24"/>
        </w:rPr>
      </w:pPr>
    </w:p>
    <w:p w14:paraId="0112291F" w14:textId="40ABF884" w:rsidR="00854EDA" w:rsidRPr="00DD3E4A" w:rsidRDefault="00854EDA" w:rsidP="00766C19">
      <w:pPr>
        <w:spacing w:line="240" w:lineRule="auto"/>
        <w:jc w:val="center"/>
        <w:rPr>
          <w:rFonts w:cs="Times New Roman"/>
          <w:b/>
          <w:szCs w:val="24"/>
        </w:rPr>
      </w:pPr>
      <w:r w:rsidRPr="00DD3E4A">
        <w:rPr>
          <w:rFonts w:cs="Times New Roman"/>
          <w:b/>
          <w:szCs w:val="24"/>
        </w:rPr>
        <w:t>UNITED STATES BANKRUPTCY COURT</w:t>
      </w:r>
    </w:p>
    <w:p w14:paraId="30C04D40" w14:textId="77777777" w:rsidR="00854EDA" w:rsidRPr="00DD3E4A" w:rsidRDefault="00854EDA" w:rsidP="00766C19">
      <w:pPr>
        <w:spacing w:line="240" w:lineRule="auto"/>
        <w:jc w:val="center"/>
        <w:rPr>
          <w:rFonts w:cs="Times New Roman"/>
          <w:b/>
          <w:szCs w:val="24"/>
        </w:rPr>
      </w:pPr>
      <w:r w:rsidRPr="00DD3E4A">
        <w:rPr>
          <w:rFonts w:cs="Times New Roman"/>
          <w:b/>
          <w:szCs w:val="24"/>
        </w:rPr>
        <w:t>DISTRICT OF COLUMBIA</w:t>
      </w:r>
    </w:p>
    <w:p w14:paraId="5C605290" w14:textId="77777777" w:rsidR="00854EDA" w:rsidRPr="00DD3E4A" w:rsidRDefault="00854EDA" w:rsidP="00766C19">
      <w:pPr>
        <w:spacing w:line="240" w:lineRule="auto"/>
        <w:rPr>
          <w:rFonts w:cs="Times New Roman"/>
          <w:b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580"/>
        <w:gridCol w:w="350"/>
        <w:gridCol w:w="3619"/>
      </w:tblGrid>
      <w:tr w:rsidR="00854EDA" w:rsidRPr="00DD3E4A" w14:paraId="6A12CE7E" w14:textId="77777777" w:rsidTr="00611BAB">
        <w:tc>
          <w:tcPr>
            <w:tcW w:w="811" w:type="dxa"/>
            <w:hideMark/>
          </w:tcPr>
          <w:p w14:paraId="764C3A22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DD3E4A">
              <w:rPr>
                <w:rFonts w:cs="Times New Roman"/>
                <w:b/>
                <w:szCs w:val="24"/>
              </w:rPr>
              <w:t>In re: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F2E60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2F4D1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19" w:type="dxa"/>
            <w:vAlign w:val="bottom"/>
            <w:hideMark/>
          </w:tcPr>
          <w:p w14:paraId="2DF6A488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DD3E4A">
              <w:rPr>
                <w:rFonts w:cs="Times New Roman"/>
                <w:b/>
                <w:szCs w:val="24"/>
              </w:rPr>
              <w:t>Case No.</w:t>
            </w:r>
            <w:r w:rsidRPr="00DD3E4A">
              <w:rPr>
                <w:rFonts w:cs="Times New Roman"/>
                <w:b/>
                <w:szCs w:val="24"/>
                <w:u w:val="single"/>
              </w:rPr>
              <w:t xml:space="preserve">                     </w:t>
            </w:r>
            <w:r w:rsidRPr="00DD3E4A">
              <w:rPr>
                <w:rFonts w:cs="Times New Roman"/>
                <w:b/>
                <w:szCs w:val="24"/>
              </w:rPr>
              <w:t>-ELG</w:t>
            </w:r>
          </w:p>
        </w:tc>
      </w:tr>
      <w:tr w:rsidR="00854EDA" w:rsidRPr="00DD3E4A" w14:paraId="5711E327" w14:textId="77777777" w:rsidTr="00611BAB">
        <w:tc>
          <w:tcPr>
            <w:tcW w:w="811" w:type="dxa"/>
          </w:tcPr>
          <w:p w14:paraId="6E88B6D9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BA56F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65DE1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19" w:type="dxa"/>
          </w:tcPr>
          <w:p w14:paraId="782C504F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854EDA" w:rsidRPr="00DD3E4A" w14:paraId="192A230F" w14:textId="77777777" w:rsidTr="00611BAB">
        <w:tc>
          <w:tcPr>
            <w:tcW w:w="811" w:type="dxa"/>
          </w:tcPr>
          <w:p w14:paraId="64444421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9F69496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DD3E4A">
              <w:rPr>
                <w:rFonts w:cs="Times New Roman"/>
                <w:b/>
                <w:szCs w:val="24"/>
                <w:u w:val="single"/>
              </w:rPr>
              <w:tab/>
            </w:r>
            <w:r w:rsidRPr="00DD3E4A">
              <w:rPr>
                <w:rFonts w:cs="Times New Roman"/>
                <w:b/>
                <w:szCs w:val="24"/>
                <w:u w:val="single"/>
              </w:rPr>
              <w:tab/>
            </w:r>
            <w:r w:rsidRPr="00DD3E4A">
              <w:rPr>
                <w:rFonts w:cs="Times New Roman"/>
                <w:b/>
                <w:szCs w:val="24"/>
                <w:u w:val="single"/>
              </w:rPr>
              <w:tab/>
            </w:r>
            <w:r w:rsidRPr="00DD3E4A">
              <w:rPr>
                <w:rFonts w:cs="Times New Roman"/>
                <w:b/>
                <w:szCs w:val="24"/>
                <w:u w:val="single"/>
              </w:rPr>
              <w:tab/>
            </w:r>
            <w:r w:rsidRPr="00DD3E4A">
              <w:rPr>
                <w:rFonts w:cs="Times New Roman"/>
                <w:b/>
                <w:szCs w:val="24"/>
              </w:rPr>
              <w:t>,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F5DD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19" w:type="dxa"/>
            <w:hideMark/>
          </w:tcPr>
          <w:p w14:paraId="1A1B020B" w14:textId="396C5642" w:rsidR="00854EDA" w:rsidRPr="006E728F" w:rsidRDefault="00854EDA" w:rsidP="00766C19">
            <w:pPr>
              <w:spacing w:line="240" w:lineRule="auto"/>
              <w:rPr>
                <w:rFonts w:cs="Times New Roman"/>
                <w:b/>
                <w:szCs w:val="24"/>
                <w:u w:val="single"/>
              </w:rPr>
            </w:pPr>
            <w:r w:rsidRPr="00DD3E4A">
              <w:rPr>
                <w:rFonts w:cs="Times New Roman"/>
                <w:b/>
                <w:szCs w:val="24"/>
              </w:rPr>
              <w:t xml:space="preserve">Chapter </w:t>
            </w:r>
            <w:r w:rsidR="006E728F">
              <w:rPr>
                <w:rFonts w:cs="Times New Roman"/>
                <w:b/>
                <w:szCs w:val="24"/>
                <w:u w:val="single"/>
              </w:rPr>
              <w:t>___</w:t>
            </w:r>
          </w:p>
        </w:tc>
      </w:tr>
      <w:tr w:rsidR="00854EDA" w:rsidRPr="00DD3E4A" w14:paraId="59AA70B6" w14:textId="77777777" w:rsidTr="00611BAB">
        <w:tc>
          <w:tcPr>
            <w:tcW w:w="811" w:type="dxa"/>
          </w:tcPr>
          <w:p w14:paraId="008FBFBC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right w:val="single" w:sz="4" w:space="0" w:color="auto"/>
            </w:tcBorders>
          </w:tcPr>
          <w:p w14:paraId="25BB3523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DD3E4A">
              <w:rPr>
                <w:rFonts w:cs="Times New Roman"/>
                <w:b/>
                <w:szCs w:val="24"/>
              </w:rPr>
              <w:tab/>
              <w:t>Debtor.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24F25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19" w:type="dxa"/>
          </w:tcPr>
          <w:p w14:paraId="7FD2EBBB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854EDA" w:rsidRPr="00DD3E4A" w14:paraId="34BFEAEB" w14:textId="77777777" w:rsidTr="00611BAB"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2DD71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62466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F29B5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19" w:type="dxa"/>
          </w:tcPr>
          <w:p w14:paraId="22BFD7A0" w14:textId="77777777" w:rsidR="00854EDA" w:rsidRPr="00DD3E4A" w:rsidRDefault="00854EDA" w:rsidP="00766C19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</w:tr>
    </w:tbl>
    <w:p w14:paraId="41A41263" w14:textId="77777777" w:rsidR="00854EDA" w:rsidRPr="00DD3E4A" w:rsidRDefault="00854EDA" w:rsidP="00766C19">
      <w:pPr>
        <w:spacing w:line="240" w:lineRule="auto"/>
        <w:rPr>
          <w:rFonts w:cs="Times New Roman"/>
          <w:szCs w:val="24"/>
        </w:rPr>
      </w:pPr>
    </w:p>
    <w:p w14:paraId="5086765D" w14:textId="77777777" w:rsidR="00854EDA" w:rsidRPr="00DD3E4A" w:rsidRDefault="00854EDA" w:rsidP="00766C19">
      <w:pPr>
        <w:spacing w:line="240" w:lineRule="auto"/>
        <w:jc w:val="center"/>
        <w:rPr>
          <w:rFonts w:cs="Times New Roman"/>
          <w:b/>
          <w:bCs/>
          <w:szCs w:val="24"/>
          <w:u w:val="single"/>
        </w:rPr>
      </w:pPr>
      <w:r w:rsidRPr="00DD3E4A">
        <w:rPr>
          <w:rFonts w:cs="Times New Roman"/>
          <w:b/>
          <w:bCs/>
          <w:szCs w:val="24"/>
          <w:u w:val="single"/>
        </w:rPr>
        <w:t>ORDER APPROVING TRIAL LOAN MODIFICATION AGREEMENT</w:t>
      </w:r>
    </w:p>
    <w:p w14:paraId="5177AE38" w14:textId="77777777" w:rsidR="00854EDA" w:rsidRPr="00DD3E4A" w:rsidRDefault="00854EDA" w:rsidP="00DD3E4A">
      <w:pPr>
        <w:spacing w:line="240" w:lineRule="auto"/>
        <w:rPr>
          <w:rFonts w:cs="Times New Roman"/>
          <w:szCs w:val="24"/>
        </w:rPr>
      </w:pPr>
    </w:p>
    <w:p w14:paraId="7A1D87A2" w14:textId="3B968C25" w:rsidR="00376D25" w:rsidRDefault="00404835" w:rsidP="00CE7EE4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The Court having reviewed</w:t>
      </w:r>
      <w:r w:rsidRPr="001E03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the</w:t>
      </w:r>
      <w:r w:rsidRPr="001E0318">
        <w:rPr>
          <w:rFonts w:cs="Times New Roman"/>
          <w:szCs w:val="24"/>
        </w:rPr>
        <w:t xml:space="preserve"> Debtor’</w:t>
      </w:r>
      <w:r w:rsidR="00941B66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</w:t>
      </w:r>
      <w:r w:rsidRPr="00941B66">
        <w:rPr>
          <w:rFonts w:cs="Times New Roman"/>
          <w:i/>
          <w:iCs/>
          <w:szCs w:val="24"/>
        </w:rPr>
        <w:t>ex parte</w:t>
      </w:r>
      <w:r w:rsidRPr="001E0318">
        <w:rPr>
          <w:rFonts w:cs="Times New Roman"/>
          <w:szCs w:val="24"/>
        </w:rPr>
        <w:t xml:space="preserve"> </w:t>
      </w:r>
      <w:r w:rsidR="00854EDA" w:rsidRPr="00DD3E4A">
        <w:rPr>
          <w:rFonts w:cs="Times New Roman"/>
          <w:szCs w:val="24"/>
        </w:rPr>
        <w:t>Motion to Approve Trial Loan Modification Agreement</w:t>
      </w:r>
      <w:r w:rsidR="00C90957">
        <w:rPr>
          <w:rStyle w:val="FootnoteReference"/>
          <w:rFonts w:cs="Times New Roman"/>
          <w:szCs w:val="24"/>
        </w:rPr>
        <w:footnoteReference w:id="1"/>
      </w:r>
      <w:r w:rsidR="00854EDA" w:rsidRPr="00DD3E4A">
        <w:rPr>
          <w:rFonts w:cs="Times New Roman"/>
          <w:szCs w:val="24"/>
        </w:rPr>
        <w:t xml:space="preserve"> on __________________,</w:t>
      </w:r>
      <w:r>
        <w:rPr>
          <w:rFonts w:cs="Times New Roman"/>
          <w:szCs w:val="24"/>
        </w:rPr>
        <w:t xml:space="preserve"> it is</w:t>
      </w:r>
      <w:r w:rsidR="00854EDA" w:rsidRPr="00DD3E4A">
        <w:rPr>
          <w:rFonts w:cs="Times New Roman"/>
          <w:szCs w:val="24"/>
        </w:rPr>
        <w:t xml:space="preserve"> </w:t>
      </w:r>
    </w:p>
    <w:p w14:paraId="4F79EBAD" w14:textId="59E94192" w:rsidR="00726D4D" w:rsidRPr="00376D25" w:rsidRDefault="00854EDA" w:rsidP="00CE7EE4">
      <w:pPr>
        <w:ind w:firstLine="720"/>
        <w:rPr>
          <w:rFonts w:cs="Times New Roman"/>
          <w:b/>
          <w:bCs/>
          <w:szCs w:val="24"/>
        </w:rPr>
      </w:pPr>
      <w:r w:rsidRPr="00376D25">
        <w:rPr>
          <w:rFonts w:cs="Times New Roman"/>
          <w:b/>
          <w:bCs/>
          <w:szCs w:val="24"/>
        </w:rPr>
        <w:t xml:space="preserve">HEREBY </w:t>
      </w:r>
      <w:r w:rsidR="00726D4D" w:rsidRPr="00376D25">
        <w:rPr>
          <w:rFonts w:cs="Times New Roman"/>
          <w:b/>
          <w:bCs/>
          <w:szCs w:val="24"/>
        </w:rPr>
        <w:t xml:space="preserve">ADJUDGED, </w:t>
      </w:r>
      <w:r w:rsidRPr="00376D25">
        <w:rPr>
          <w:rFonts w:cs="Times New Roman"/>
          <w:b/>
          <w:bCs/>
          <w:szCs w:val="24"/>
        </w:rPr>
        <w:t>ORDERED</w:t>
      </w:r>
      <w:r w:rsidR="00726D4D" w:rsidRPr="00376D25">
        <w:rPr>
          <w:rFonts w:cs="Times New Roman"/>
          <w:b/>
          <w:bCs/>
          <w:szCs w:val="24"/>
        </w:rPr>
        <w:t>, and DECREED</w:t>
      </w:r>
      <w:r w:rsidRPr="00376D25">
        <w:rPr>
          <w:rFonts w:cs="Times New Roman"/>
          <w:b/>
          <w:bCs/>
          <w:szCs w:val="24"/>
        </w:rPr>
        <w:t xml:space="preserve"> that</w:t>
      </w:r>
      <w:r w:rsidR="00404835" w:rsidRPr="00376D25">
        <w:rPr>
          <w:rFonts w:cs="Times New Roman"/>
          <w:b/>
          <w:bCs/>
          <w:szCs w:val="24"/>
        </w:rPr>
        <w:t>:</w:t>
      </w:r>
      <w:r w:rsidRPr="00376D25">
        <w:rPr>
          <w:rFonts w:cs="Times New Roman"/>
          <w:b/>
          <w:bCs/>
          <w:szCs w:val="24"/>
        </w:rPr>
        <w:t xml:space="preserve"> </w:t>
      </w:r>
    </w:p>
    <w:p w14:paraId="339413A5" w14:textId="1EC394D3" w:rsidR="00854EDA" w:rsidRPr="00DD3E4A" w:rsidRDefault="00DD3E4A" w:rsidP="00CE7E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54EDA" w:rsidRPr="00DD3E4A">
        <w:rPr>
          <w:rFonts w:ascii="Times New Roman" w:hAnsi="Times New Roman" w:cs="Times New Roman"/>
          <w:sz w:val="24"/>
          <w:szCs w:val="24"/>
        </w:rPr>
        <w:t>he Debtor</w:t>
      </w:r>
      <w:r w:rsidR="00941B66">
        <w:rPr>
          <w:rFonts w:ascii="Times New Roman" w:hAnsi="Times New Roman" w:cs="Times New Roman"/>
          <w:sz w:val="24"/>
          <w:szCs w:val="24"/>
        </w:rPr>
        <w:t>’</w:t>
      </w:r>
      <w:r w:rsidR="00854EDA" w:rsidRPr="00DD3E4A">
        <w:rPr>
          <w:rFonts w:ascii="Times New Roman" w:hAnsi="Times New Roman" w:cs="Times New Roman"/>
          <w:sz w:val="24"/>
          <w:szCs w:val="24"/>
        </w:rPr>
        <w:t>s Motion to Approve Trial Loan Modification Agreement is GRANTED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690DCA" w14:textId="2124406C" w:rsidR="00854EDA" w:rsidRPr="00DD3E4A" w:rsidRDefault="00DD3E4A" w:rsidP="00CE7E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4A">
        <w:rPr>
          <w:rFonts w:ascii="Times New Roman" w:hAnsi="Times New Roman" w:cs="Times New Roman"/>
          <w:sz w:val="24"/>
          <w:szCs w:val="24"/>
        </w:rPr>
        <w:t>T</w:t>
      </w:r>
      <w:r w:rsidR="00854EDA" w:rsidRPr="00DD3E4A">
        <w:rPr>
          <w:rFonts w:ascii="Times New Roman" w:hAnsi="Times New Roman" w:cs="Times New Roman"/>
          <w:sz w:val="24"/>
          <w:szCs w:val="24"/>
        </w:rPr>
        <w:t>he Debtor and the Lender are authorized to execute any and all documents necessary to effectuate and implement the terms of the trial loan modification agreement</w:t>
      </w:r>
      <w:r w:rsidRPr="00DD3E4A">
        <w:rPr>
          <w:rFonts w:ascii="Times New Roman" w:hAnsi="Times New Roman" w:cs="Times New Roman"/>
          <w:sz w:val="24"/>
          <w:szCs w:val="24"/>
        </w:rPr>
        <w:t>.</w:t>
      </w:r>
    </w:p>
    <w:p w14:paraId="397F9622" w14:textId="2F284FDA" w:rsidR="00854EDA" w:rsidRPr="00DD3E4A" w:rsidRDefault="00DD3E4A" w:rsidP="00CE7E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54EDA" w:rsidRPr="00DD3E4A">
        <w:rPr>
          <w:rFonts w:ascii="Times New Roman" w:hAnsi="Times New Roman" w:cs="Times New Roman"/>
          <w:sz w:val="24"/>
          <w:szCs w:val="24"/>
        </w:rPr>
        <w:t>he Debtor is authorized to disburse payments to the Lender as follows:</w:t>
      </w:r>
    </w:p>
    <w:p w14:paraId="33FFAA29" w14:textId="000F4F04" w:rsidR="00F8719C" w:rsidRDefault="00F8719C" w:rsidP="00CE7EE4">
      <w:pPr>
        <w:numPr>
          <w:ilvl w:val="0"/>
          <w:numId w:val="3"/>
        </w:numPr>
        <w:ind w:left="144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E6683C">
        <w:rPr>
          <w:rFonts w:cs="Times New Roman"/>
          <w:szCs w:val="24"/>
        </w:rPr>
        <w:t>$__________</w:t>
      </w:r>
      <w:r>
        <w:rPr>
          <w:rFonts w:cs="Times New Roman"/>
          <w:szCs w:val="24"/>
        </w:rPr>
        <w:t xml:space="preserve"> per month for _________ months due on the ___ of the month</w:t>
      </w:r>
      <w:r w:rsidRPr="00E6683C">
        <w:rPr>
          <w:rFonts w:cs="Times New Roman"/>
          <w:szCs w:val="24"/>
        </w:rPr>
        <w:t>.</w:t>
      </w:r>
    </w:p>
    <w:p w14:paraId="32A53622" w14:textId="77777777" w:rsidR="00F8719C" w:rsidRPr="00E6683C" w:rsidRDefault="00F8719C" w:rsidP="00CE7EE4">
      <w:pPr>
        <w:numPr>
          <w:ilvl w:val="0"/>
          <w:numId w:val="3"/>
        </w:numPr>
        <w:ind w:left="144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>$__________</w:t>
      </w:r>
      <w:r>
        <w:rPr>
          <w:rFonts w:cs="Times New Roman"/>
          <w:szCs w:val="24"/>
        </w:rPr>
        <w:t xml:space="preserve"> per month for _________ months due on the ___ of the month</w:t>
      </w:r>
      <w:r w:rsidRPr="00E6683C">
        <w:rPr>
          <w:rFonts w:cs="Times New Roman"/>
          <w:szCs w:val="24"/>
        </w:rPr>
        <w:t>.</w:t>
      </w:r>
    </w:p>
    <w:p w14:paraId="4633B8CD" w14:textId="5C07DD4F" w:rsidR="00953938" w:rsidRDefault="00F8719C" w:rsidP="00CE7EE4">
      <w:pPr>
        <w:numPr>
          <w:ilvl w:val="0"/>
          <w:numId w:val="3"/>
        </w:numPr>
        <w:ind w:left="144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>$__________</w:t>
      </w:r>
      <w:r>
        <w:rPr>
          <w:rFonts w:cs="Times New Roman"/>
          <w:szCs w:val="24"/>
        </w:rPr>
        <w:t xml:space="preserve"> per month for _________ months due on the ___ of the month</w:t>
      </w:r>
      <w:r w:rsidRPr="00E6683C">
        <w:rPr>
          <w:rFonts w:cs="Times New Roman"/>
          <w:szCs w:val="24"/>
        </w:rPr>
        <w:t>.</w:t>
      </w:r>
    </w:p>
    <w:p w14:paraId="34C1FEEF" w14:textId="77777777" w:rsidR="00953938" w:rsidRDefault="00953938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EF6846F" w14:textId="0C3EC847" w:rsidR="00854EDA" w:rsidRPr="00DD3E4A" w:rsidRDefault="00DD3E4A" w:rsidP="00CE7E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854EDA" w:rsidRPr="00DD3E4A">
        <w:rPr>
          <w:rFonts w:ascii="Times New Roman" w:hAnsi="Times New Roman" w:cs="Times New Roman"/>
          <w:sz w:val="24"/>
          <w:szCs w:val="24"/>
        </w:rPr>
        <w:t>he Debtor shall disburse the trial loan modification payments to the Lender until such time as a further order of the court provides otherwise, a permanent loan modification is finalized, or a final loan modification is denied by Lender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BF53A" w14:textId="49D9849E" w:rsidR="00854EDA" w:rsidRPr="00DD3E4A" w:rsidRDefault="00DD3E4A" w:rsidP="00CE7E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854EDA" w:rsidRPr="00DD3E4A">
        <w:rPr>
          <w:rFonts w:ascii="Times New Roman" w:hAnsi="Times New Roman" w:cs="Times New Roman"/>
          <w:sz w:val="24"/>
          <w:szCs w:val="24"/>
        </w:rPr>
        <w:t xml:space="preserve"> Debtor shall make the payments payable to _______________ and mailed to _______________</w:t>
      </w:r>
      <w:r w:rsidR="002D4984">
        <w:rPr>
          <w:rFonts w:ascii="Times New Roman" w:hAnsi="Times New Roman" w:cs="Times New Roman"/>
          <w:sz w:val="24"/>
          <w:szCs w:val="24"/>
        </w:rPr>
        <w:t>________________</w:t>
      </w:r>
      <w:r w:rsidR="00854EDA" w:rsidRPr="00DD3E4A">
        <w:rPr>
          <w:rFonts w:ascii="Times New Roman" w:hAnsi="Times New Roman" w:cs="Times New Roman"/>
          <w:sz w:val="24"/>
          <w:szCs w:val="24"/>
        </w:rPr>
        <w:t>_______</w:t>
      </w:r>
      <w:r w:rsidR="002D4984">
        <w:rPr>
          <w:rFonts w:ascii="Times New Roman" w:hAnsi="Times New Roman" w:cs="Times New Roman"/>
          <w:sz w:val="24"/>
          <w:szCs w:val="24"/>
        </w:rPr>
        <w:t xml:space="preserve"> and/or made pursuant to the following alternative methods of payment: _____________________________</w:t>
      </w:r>
      <w:r w:rsidR="00854EDA" w:rsidRPr="00DD3E4A">
        <w:rPr>
          <w:rFonts w:ascii="Times New Roman" w:hAnsi="Times New Roman" w:cs="Times New Roman"/>
          <w:sz w:val="24"/>
          <w:szCs w:val="24"/>
        </w:rPr>
        <w:t>. The last four digits of the account number or other unique identifier for these trial payments is ___________.</w:t>
      </w:r>
    </w:p>
    <w:p w14:paraId="6B698B2F" w14:textId="419C0F4D" w:rsidR="00854EDA" w:rsidRDefault="00DD3E4A" w:rsidP="00CE7E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854EDA" w:rsidRPr="00DD3E4A">
        <w:rPr>
          <w:rFonts w:ascii="Times New Roman" w:hAnsi="Times New Roman" w:cs="Times New Roman"/>
          <w:sz w:val="24"/>
          <w:szCs w:val="24"/>
        </w:rPr>
        <w:t xml:space="preserve"> MMP Period is hereby extended sixty (60) days from the date of the final trial loan modification payment to allow time for a final determination to be reached.</w:t>
      </w:r>
    </w:p>
    <w:p w14:paraId="60DABEFC" w14:textId="78290E58" w:rsidR="00854EDA" w:rsidRPr="00DD3E4A" w:rsidRDefault="00DD3E4A" w:rsidP="00CE7E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4EDA" w:rsidRPr="00DD3E4A">
        <w:rPr>
          <w:rFonts w:ascii="Times New Roman" w:hAnsi="Times New Roman" w:cs="Times New Roman"/>
          <w:sz w:val="24"/>
          <w:szCs w:val="24"/>
        </w:rPr>
        <w:t>ursuant to the Trial Loan Modification Agreement and the MMP procedures, the parties and Program Manager shall monitor the trial loan modification until a final loan modification has been executed by the Lender or the Lender has denied a final loan modification.</w:t>
      </w:r>
    </w:p>
    <w:p w14:paraId="4E8C5F36" w14:textId="1293DF52" w:rsidR="00854EDA" w:rsidRPr="00DD3E4A" w:rsidRDefault="00DD3E4A" w:rsidP="00CE7E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</w:t>
      </w:r>
      <w:r w:rsidR="00854EDA" w:rsidRPr="00DD3E4A">
        <w:rPr>
          <w:rFonts w:ascii="Times New Roman" w:hAnsi="Times New Roman" w:cs="Times New Roman"/>
          <w:sz w:val="24"/>
          <w:szCs w:val="24"/>
        </w:rPr>
        <w:t xml:space="preserve"> to the Portal shall remain open during the pendency of the trial loan modification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FE5CE" w14:textId="5BE7798E" w:rsidR="00854EDA" w:rsidRPr="00DD3E4A" w:rsidRDefault="00DD3E4A" w:rsidP="00CE7EE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854EDA" w:rsidRPr="00DD3E4A">
        <w:rPr>
          <w:rFonts w:ascii="Times New Roman" w:hAnsi="Times New Roman" w:cs="Times New Roman"/>
          <w:sz w:val="24"/>
          <w:szCs w:val="24"/>
        </w:rPr>
        <w:t xml:space="preserve"> the parties subsequently enter into a Final Loan Modification Agreement, a separate Motion to Approve Final Loan Modification Agreement (</w:t>
      </w:r>
      <w:r w:rsidR="006C5013">
        <w:rPr>
          <w:rFonts w:ascii="Times New Roman" w:hAnsi="Times New Roman" w:cs="Times New Roman"/>
          <w:sz w:val="24"/>
          <w:szCs w:val="24"/>
        </w:rPr>
        <w:t xml:space="preserve">Local Official </w:t>
      </w:r>
      <w:r w:rsidR="00854EDA" w:rsidRPr="00DD3E4A">
        <w:rPr>
          <w:rFonts w:ascii="Times New Roman" w:hAnsi="Times New Roman" w:cs="Times New Roman"/>
          <w:sz w:val="24"/>
          <w:szCs w:val="24"/>
        </w:rPr>
        <w:t>Form</w:t>
      </w:r>
      <w:r w:rsidR="006C5013">
        <w:rPr>
          <w:rFonts w:ascii="Times New Roman" w:hAnsi="Times New Roman" w:cs="Times New Roman"/>
          <w:sz w:val="24"/>
          <w:szCs w:val="24"/>
        </w:rPr>
        <w:t xml:space="preserve"> MMP-11</w:t>
      </w:r>
      <w:r w:rsidR="00854EDA" w:rsidRPr="00DD3E4A">
        <w:rPr>
          <w:rFonts w:ascii="Times New Roman" w:hAnsi="Times New Roman" w:cs="Times New Roman"/>
          <w:sz w:val="24"/>
          <w:szCs w:val="24"/>
        </w:rPr>
        <w:t>) must be filed with the Court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BAA8B" w14:textId="77777777" w:rsidR="00CE7EE4" w:rsidRDefault="00CE7EE4" w:rsidP="00CE7EE4">
      <w:pPr>
        <w:spacing w:after="24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**END OF ORDER**</w:t>
      </w:r>
    </w:p>
    <w:p w14:paraId="3A3A5D27" w14:textId="77777777" w:rsidR="00CE7EE4" w:rsidRDefault="00CE7EE4" w:rsidP="00CE7EE4">
      <w:pPr>
        <w:jc w:val="center"/>
        <w:rPr>
          <w:rFonts w:cs="Times New Roman"/>
          <w:szCs w:val="24"/>
        </w:rPr>
      </w:pPr>
      <w:r w:rsidRPr="00B066E9">
        <w:rPr>
          <w:rFonts w:cs="Times New Roman"/>
          <w:szCs w:val="24"/>
        </w:rPr>
        <w:t>[Signed and dated above.]</w:t>
      </w:r>
    </w:p>
    <w:p w14:paraId="6C148605" w14:textId="77777777" w:rsidR="00CE7EE4" w:rsidRDefault="00CE7EE4" w:rsidP="00CE7EE4">
      <w:pPr>
        <w:spacing w:line="240" w:lineRule="auto"/>
      </w:pPr>
      <w:r>
        <w:t xml:space="preserve">I/We Ask </w:t>
      </w:r>
      <w:proofErr w:type="gramStart"/>
      <w:r>
        <w:t>For</w:t>
      </w:r>
      <w:proofErr w:type="gramEnd"/>
      <w:r>
        <w:t xml:space="preserve"> This:/Presented By: </w:t>
      </w:r>
    </w:p>
    <w:p w14:paraId="6A665A63" w14:textId="77777777" w:rsidR="00CE7EE4" w:rsidRPr="009726D4" w:rsidRDefault="00CE7EE4" w:rsidP="00CE7EE4">
      <w:pPr>
        <w:spacing w:line="240" w:lineRule="auto"/>
        <w:rPr>
          <w:u w:val="single"/>
        </w:rPr>
      </w:pPr>
      <w:r>
        <w:t xml:space="preserve">/s/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A66972" w14:textId="77777777" w:rsidR="00CE7EE4" w:rsidRDefault="00CE7EE4" w:rsidP="00CE7EE4">
      <w:pPr>
        <w:spacing w:line="240" w:lineRule="auto"/>
      </w:pPr>
      <w:r>
        <w:t xml:space="preserve">Attorney Name: </w:t>
      </w:r>
    </w:p>
    <w:p w14:paraId="52282051" w14:textId="77777777" w:rsidR="00CE7EE4" w:rsidRDefault="00CE7EE4" w:rsidP="00CE7EE4">
      <w:pPr>
        <w:spacing w:line="240" w:lineRule="auto"/>
      </w:pPr>
      <w:r>
        <w:t xml:space="preserve">Bar Number: </w:t>
      </w:r>
    </w:p>
    <w:p w14:paraId="686C9E76" w14:textId="77777777" w:rsidR="00CE7EE4" w:rsidRDefault="00CE7EE4" w:rsidP="00CE7EE4">
      <w:pPr>
        <w:spacing w:line="240" w:lineRule="auto"/>
      </w:pPr>
      <w:r>
        <w:t xml:space="preserve">Firm Name: </w:t>
      </w:r>
    </w:p>
    <w:p w14:paraId="2A08094F" w14:textId="77777777" w:rsidR="00CE7EE4" w:rsidRDefault="00CE7EE4" w:rsidP="00CE7EE4">
      <w:pPr>
        <w:spacing w:line="240" w:lineRule="auto"/>
      </w:pPr>
      <w:r>
        <w:t xml:space="preserve">Address: </w:t>
      </w:r>
    </w:p>
    <w:p w14:paraId="1159D985" w14:textId="77777777" w:rsidR="00CE7EE4" w:rsidRDefault="00CE7EE4" w:rsidP="00CE7EE4">
      <w:pPr>
        <w:spacing w:line="240" w:lineRule="auto"/>
      </w:pPr>
      <w:r>
        <w:t xml:space="preserve">Phone Number: </w:t>
      </w:r>
    </w:p>
    <w:p w14:paraId="3EFA712C" w14:textId="77777777" w:rsidR="00CE7EE4" w:rsidRDefault="00CE7EE4" w:rsidP="00CE7EE4">
      <w:pPr>
        <w:spacing w:line="240" w:lineRule="auto"/>
      </w:pPr>
      <w:r>
        <w:t xml:space="preserve">Email Address: </w:t>
      </w:r>
    </w:p>
    <w:p w14:paraId="28D4851E" w14:textId="77777777" w:rsidR="00CE7EE4" w:rsidRDefault="00CE7EE4" w:rsidP="00CE7EE4">
      <w:pPr>
        <w:spacing w:line="240" w:lineRule="auto"/>
      </w:pPr>
    </w:p>
    <w:p w14:paraId="7C03AB75" w14:textId="77777777" w:rsidR="00CE7EE4" w:rsidRDefault="00CE7EE4" w:rsidP="00CE7EE4">
      <w:pPr>
        <w:spacing w:line="240" w:lineRule="auto"/>
      </w:pPr>
      <w:r>
        <w:lastRenderedPageBreak/>
        <w:t xml:space="preserve">Seen and Agreed: </w:t>
      </w:r>
    </w:p>
    <w:p w14:paraId="33D5A65C" w14:textId="77777777" w:rsidR="00CE7EE4" w:rsidRPr="009726D4" w:rsidRDefault="00CE7EE4" w:rsidP="00CE7EE4">
      <w:pPr>
        <w:spacing w:line="240" w:lineRule="auto"/>
        <w:rPr>
          <w:u w:val="single"/>
        </w:rPr>
      </w:pPr>
      <w:r>
        <w:t xml:space="preserve">/s/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5BDED5" w14:textId="77777777" w:rsidR="00CE7EE4" w:rsidRDefault="00CE7EE4" w:rsidP="00CE7EE4">
      <w:pPr>
        <w:spacing w:line="240" w:lineRule="auto"/>
      </w:pPr>
      <w:r>
        <w:t xml:space="preserve">Attorney Name: </w:t>
      </w:r>
    </w:p>
    <w:p w14:paraId="2D8048D4" w14:textId="77777777" w:rsidR="00CE7EE4" w:rsidRDefault="00CE7EE4" w:rsidP="00CE7EE4">
      <w:pPr>
        <w:spacing w:line="240" w:lineRule="auto"/>
      </w:pPr>
      <w:r>
        <w:t xml:space="preserve">Bar Number: </w:t>
      </w:r>
    </w:p>
    <w:p w14:paraId="2D76B061" w14:textId="77777777" w:rsidR="00CE7EE4" w:rsidRDefault="00CE7EE4" w:rsidP="00CE7EE4">
      <w:pPr>
        <w:spacing w:line="240" w:lineRule="auto"/>
      </w:pPr>
      <w:r>
        <w:t xml:space="preserve">Firm Name: </w:t>
      </w:r>
    </w:p>
    <w:p w14:paraId="3D593807" w14:textId="77777777" w:rsidR="00CE7EE4" w:rsidRDefault="00CE7EE4" w:rsidP="00CE7EE4">
      <w:pPr>
        <w:spacing w:line="240" w:lineRule="auto"/>
      </w:pPr>
      <w:r>
        <w:t xml:space="preserve">Address: </w:t>
      </w:r>
    </w:p>
    <w:p w14:paraId="22C746A0" w14:textId="77777777" w:rsidR="00CE7EE4" w:rsidRDefault="00CE7EE4" w:rsidP="00CE7EE4">
      <w:pPr>
        <w:spacing w:line="240" w:lineRule="auto"/>
      </w:pPr>
      <w:r>
        <w:t xml:space="preserve">Phone Number: </w:t>
      </w:r>
    </w:p>
    <w:p w14:paraId="51ED390C" w14:textId="77777777" w:rsidR="00CE7EE4" w:rsidRDefault="00CE7EE4" w:rsidP="00CE7EE4">
      <w:pPr>
        <w:spacing w:line="240" w:lineRule="auto"/>
      </w:pPr>
      <w:r>
        <w:t>Email Address:</w:t>
      </w:r>
    </w:p>
    <w:p w14:paraId="14B261CC" w14:textId="77777777" w:rsidR="00CE7EE4" w:rsidRDefault="00CE7EE4" w:rsidP="00CE7EE4"/>
    <w:p w14:paraId="1A5E79D2" w14:textId="77777777" w:rsidR="00CE7EE4" w:rsidRPr="00B066E9" w:rsidRDefault="00CE7EE4" w:rsidP="00CE7EE4">
      <w:r>
        <w:t>Copies to: Debtor; Lender; Parties who receive electronic notice.</w:t>
      </w:r>
    </w:p>
    <w:sectPr w:rsidR="00CE7EE4" w:rsidRPr="00B066E9" w:rsidSect="00953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2CAA9" w14:textId="77777777" w:rsidR="00C90957" w:rsidRDefault="00C90957" w:rsidP="00C90957">
      <w:pPr>
        <w:spacing w:line="240" w:lineRule="auto"/>
      </w:pPr>
      <w:r>
        <w:separator/>
      </w:r>
    </w:p>
  </w:endnote>
  <w:endnote w:type="continuationSeparator" w:id="0">
    <w:p w14:paraId="03F249C9" w14:textId="77777777" w:rsidR="00C90957" w:rsidRDefault="00C90957" w:rsidP="00C90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8688" w14:textId="77777777" w:rsidR="00953938" w:rsidRDefault="00953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1690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F5BB8" w14:textId="4A6495EC" w:rsidR="00CE7EE4" w:rsidRDefault="00CE7E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A17B" w14:textId="77777777" w:rsidR="00953938" w:rsidRDefault="00953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EC53B" w14:textId="77777777" w:rsidR="00C90957" w:rsidRDefault="00C90957" w:rsidP="00C90957">
      <w:pPr>
        <w:spacing w:line="240" w:lineRule="auto"/>
      </w:pPr>
      <w:r>
        <w:separator/>
      </w:r>
    </w:p>
  </w:footnote>
  <w:footnote w:type="continuationSeparator" w:id="0">
    <w:p w14:paraId="2DFB507B" w14:textId="77777777" w:rsidR="00C90957" w:rsidRDefault="00C90957" w:rsidP="00C90957">
      <w:pPr>
        <w:spacing w:line="240" w:lineRule="auto"/>
      </w:pPr>
      <w:r>
        <w:continuationSeparator/>
      </w:r>
    </w:p>
  </w:footnote>
  <w:footnote w:id="1">
    <w:p w14:paraId="444E5552" w14:textId="5DBE3876" w:rsidR="00C90957" w:rsidRDefault="00C90957">
      <w:pPr>
        <w:pStyle w:val="FootnoteText"/>
      </w:pPr>
      <w:r>
        <w:rPr>
          <w:rStyle w:val="FootnoteReference"/>
        </w:rPr>
        <w:footnoteRef/>
      </w:r>
      <w:r>
        <w:t xml:space="preserve"> Terms not defined herein shall have the meaning ascribed to them in the Mortgage Modification Program Procedures adopted pursuant to Local Bankruptcy Rule 6004-3.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080A9" w14:textId="77777777" w:rsidR="00953938" w:rsidRDefault="00953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94E07" w14:textId="32DFD66B" w:rsidR="00F8546E" w:rsidRDefault="00F85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0692C" w14:textId="50319745" w:rsidR="00953938" w:rsidRPr="00953938" w:rsidRDefault="00953938">
    <w:pPr>
      <w:pStyle w:val="Header"/>
      <w:rPr>
        <w:b/>
        <w:bCs/>
      </w:rPr>
    </w:pPr>
    <w:r w:rsidRPr="00953938">
      <w:rPr>
        <w:b/>
        <w:bCs/>
      </w:rPr>
      <w:t>Local Official Form MMP-10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A7DFF"/>
    <w:multiLevelType w:val="hybridMultilevel"/>
    <w:tmpl w:val="02A24A08"/>
    <w:lvl w:ilvl="0" w:tplc="3068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D34855"/>
    <w:multiLevelType w:val="hybridMultilevel"/>
    <w:tmpl w:val="66985496"/>
    <w:lvl w:ilvl="0" w:tplc="49A248EE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125A"/>
    <w:multiLevelType w:val="hybridMultilevel"/>
    <w:tmpl w:val="540A6348"/>
    <w:lvl w:ilvl="0" w:tplc="96B2CB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DA"/>
    <w:rsid w:val="002D4984"/>
    <w:rsid w:val="002F5E9A"/>
    <w:rsid w:val="00376D25"/>
    <w:rsid w:val="00404835"/>
    <w:rsid w:val="006C5013"/>
    <w:rsid w:val="006E728F"/>
    <w:rsid w:val="0072472C"/>
    <w:rsid w:val="00726D4D"/>
    <w:rsid w:val="00766C19"/>
    <w:rsid w:val="00854EDA"/>
    <w:rsid w:val="00941B66"/>
    <w:rsid w:val="00953938"/>
    <w:rsid w:val="0098134E"/>
    <w:rsid w:val="00C82F2F"/>
    <w:rsid w:val="00C90957"/>
    <w:rsid w:val="00CE7EE4"/>
    <w:rsid w:val="00D6659D"/>
    <w:rsid w:val="00DD3E4A"/>
    <w:rsid w:val="00F17688"/>
    <w:rsid w:val="00F8546E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C368"/>
  <w15:chartTrackingRefBased/>
  <w15:docId w15:val="{4D44EA4C-A2A0-4F48-9DD3-C47FB02E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DA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DA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95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95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9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54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6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54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Vogl</dc:creator>
  <cp:keywords/>
  <dc:description/>
  <cp:lastModifiedBy>Elizabeth Gunn</cp:lastModifiedBy>
  <cp:revision>2</cp:revision>
  <dcterms:created xsi:type="dcterms:W3CDTF">2022-10-26T17:57:00Z</dcterms:created>
  <dcterms:modified xsi:type="dcterms:W3CDTF">2022-10-26T17:57:00Z</dcterms:modified>
</cp:coreProperties>
</file>